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1E3CE8">
      <w:pPr>
        <w:spacing w:after="0"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7E6BD2" w:rsidP="001933E1">
      <w:pPr>
        <w:bidi/>
        <w:spacing w:after="0" w:line="192" w:lineRule="auto"/>
        <w:ind w:right="-630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>تاریخ به</w:t>
      </w:r>
      <w:r w:rsidR="006B3CAE" w:rsidRPr="007E6BD2">
        <w:rPr>
          <w:rFonts w:ascii="IranNastaliq" w:hAnsi="IranNastaliq" w:cs="B Lotus"/>
          <w:sz w:val="24"/>
          <w:szCs w:val="24"/>
          <w:rtl/>
          <w:lang w:bidi="fa-IR"/>
        </w:rPr>
        <w:softHyphen/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>روز رسانی:</w:t>
      </w:r>
      <w:r w:rsidR="0030794D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</w:t>
      </w:r>
      <w:r w:rsidR="00675298">
        <w:rPr>
          <w:rFonts w:ascii="IranNastaliq" w:hAnsi="IranNastaliq" w:cs="B Lotus" w:hint="cs"/>
          <w:sz w:val="24"/>
          <w:szCs w:val="24"/>
          <w:rtl/>
          <w:lang w:bidi="fa-IR"/>
        </w:rPr>
        <w:t>30/6/</w:t>
      </w:r>
      <w:r w:rsidR="001933E1">
        <w:rPr>
          <w:rFonts w:ascii="IranNastaliq" w:hAnsi="IranNastaliq" w:cs="B Lotus" w:hint="cs"/>
          <w:sz w:val="24"/>
          <w:szCs w:val="24"/>
          <w:rtl/>
          <w:lang w:bidi="fa-IR"/>
        </w:rPr>
        <w:t>1400</w:t>
      </w:r>
    </w:p>
    <w:p w:rsidR="005908E6" w:rsidRDefault="007E6BD2" w:rsidP="00182377">
      <w:pPr>
        <w:bidi/>
        <w:spacing w:after="0" w:line="192" w:lineRule="auto"/>
        <w:ind w:right="-540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>
        <w:rPr>
          <w:rFonts w:ascii="IranNastaliq" w:hAnsi="IranNastaliq" w:cs="IranNastaliq" w:hint="cs"/>
          <w:rtl/>
          <w:lang w:bidi="fa-IR"/>
        </w:rPr>
        <w:t xml:space="preserve">                                                                               </w:t>
      </w:r>
      <w:r w:rsidR="006B3CAE" w:rsidRPr="005908E6">
        <w:rPr>
          <w:rFonts w:ascii="IranNastaliq" w:hAnsi="IranNastaliq" w:cs="IranNastaliq"/>
          <w:rtl/>
          <w:lang w:bidi="fa-IR"/>
        </w:rPr>
        <w:t>دانشکده</w:t>
      </w:r>
      <w:r w:rsidR="006B3CAE">
        <w:rPr>
          <w:rFonts w:ascii="IranNastaliq" w:hAnsi="IranNastaliq" w:cs="IranNastaliq" w:hint="cs"/>
          <w:rtl/>
          <w:lang w:bidi="fa-IR"/>
        </w:rPr>
        <w:t xml:space="preserve">     </w:t>
      </w:r>
      <w:r w:rsidR="00CD18E2">
        <w:rPr>
          <w:rFonts w:ascii="IranNastaliq" w:hAnsi="IranNastaliq" w:cs="IranNastaliq" w:hint="cs"/>
          <w:rtl/>
          <w:lang w:bidi="fa-IR"/>
        </w:rPr>
        <w:t xml:space="preserve">: </w:t>
      </w:r>
      <w:r w:rsidR="0030794D">
        <w:rPr>
          <w:rFonts w:ascii="IranNastaliq" w:hAnsi="IranNastaliq" w:cs="IranNastaliq" w:hint="cs"/>
          <w:rtl/>
          <w:lang w:bidi="fa-IR"/>
        </w:rPr>
        <w:t>روانشناسی و علوم تربیتی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CD18E2" w:rsidRPr="007E6BD2">
        <w:rPr>
          <w:rFonts w:ascii="IranNastaliq" w:hAnsi="IranNastaliq" w:cs="B Lotus" w:hint="cs"/>
          <w:sz w:val="24"/>
          <w:szCs w:val="24"/>
          <w:rtl/>
          <w:lang w:bidi="fa-IR"/>
        </w:rPr>
        <w:t xml:space="preserve">نیمسال </w:t>
      </w:r>
      <w:r w:rsidR="0030794D">
        <w:rPr>
          <w:rFonts w:ascii="IranNastaliq" w:hAnsi="IranNastaliq" w:cs="B Lotus" w:hint="cs"/>
          <w:sz w:val="24"/>
          <w:szCs w:val="24"/>
          <w:rtl/>
          <w:lang w:bidi="fa-IR"/>
        </w:rPr>
        <w:t xml:space="preserve">1 </w:t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 xml:space="preserve">سال تحصیلی </w:t>
      </w:r>
      <w:r w:rsidR="000F75D9">
        <w:rPr>
          <w:rFonts w:ascii="IranNastaliq" w:hAnsi="IranNastaliq" w:cs="B Lotus" w:hint="cs"/>
          <w:sz w:val="24"/>
          <w:szCs w:val="24"/>
          <w:rtl/>
          <w:lang w:bidi="fa-IR"/>
        </w:rPr>
        <w:t>0</w:t>
      </w:r>
      <w:r w:rsidR="00182377">
        <w:rPr>
          <w:rFonts w:ascii="IranNastaliq" w:hAnsi="IranNastaliq" w:cs="B Lotus" w:hint="cs"/>
          <w:sz w:val="24"/>
          <w:szCs w:val="24"/>
          <w:rtl/>
          <w:lang w:bidi="fa-IR"/>
        </w:rPr>
        <w:t>1</w:t>
      </w:r>
      <w:bookmarkStart w:id="0" w:name="_GoBack"/>
      <w:bookmarkEnd w:id="0"/>
      <w:r w:rsidR="000F75D9">
        <w:rPr>
          <w:rFonts w:ascii="IranNastaliq" w:hAnsi="IranNastaliq" w:cs="B Lotus" w:hint="cs"/>
          <w:sz w:val="24"/>
          <w:szCs w:val="24"/>
          <w:rtl/>
          <w:lang w:bidi="fa-IR"/>
        </w:rPr>
        <w:t>-</w:t>
      </w:r>
      <w:r w:rsidR="00182377">
        <w:rPr>
          <w:rFonts w:ascii="IranNastaliq" w:hAnsi="IranNastaliq" w:cs="B Lotus" w:hint="cs"/>
          <w:sz w:val="24"/>
          <w:szCs w:val="24"/>
          <w:rtl/>
          <w:lang w:bidi="fa-IR"/>
        </w:rPr>
        <w:t>00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09"/>
        <w:gridCol w:w="1161"/>
        <w:gridCol w:w="1249"/>
        <w:gridCol w:w="2552"/>
        <w:gridCol w:w="429"/>
        <w:gridCol w:w="975"/>
      </w:tblGrid>
      <w:tr w:rsidR="006261B7" w:rsidTr="003E5DCD">
        <w:trPr>
          <w:trHeight w:val="386"/>
          <w:jc w:val="center"/>
        </w:trPr>
        <w:tc>
          <w:tcPr>
            <w:tcW w:w="3964" w:type="dxa"/>
            <w:gridSpan w:val="3"/>
          </w:tcPr>
          <w:p w:rsidR="005908E6" w:rsidRPr="0030794D" w:rsidRDefault="005908E6" w:rsidP="0030794D">
            <w:pPr>
              <w:bidi/>
              <w:rPr>
                <w:rFonts w:ascii="IranNastaliq" w:hAnsi="IranNastaliq" w:cs="Titr"/>
                <w:sz w:val="24"/>
                <w:szCs w:val="24"/>
                <w:lang w:bidi="fa-IR"/>
              </w:rPr>
            </w:pPr>
            <w:r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مقطع:</w:t>
            </w:r>
            <w:r w:rsidR="001A24D7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کارشناسی</w:t>
            </w:r>
            <w:r w:rsidR="0030794D" w:rsidRPr="0030794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sym w:font="Wingdings 2" w:char="F0A2"/>
            </w:r>
            <w:r w:rsidR="001A24D7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</w:t>
            </w:r>
            <w:r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کارشناسی</w:t>
            </w:r>
            <w:r w:rsidR="00B97D71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ارشد</w:t>
            </w:r>
            <w:r w:rsidR="00B97D71" w:rsidRPr="0030794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  <w:r w:rsidR="00B97D71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دکتری</w:t>
            </w:r>
            <w:r w:rsidR="007C00E4" w:rsidRPr="0030794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</w:p>
        </w:tc>
        <w:tc>
          <w:tcPr>
            <w:tcW w:w="2410" w:type="dxa"/>
            <w:gridSpan w:val="2"/>
          </w:tcPr>
          <w:p w:rsidR="005908E6" w:rsidRDefault="005908E6" w:rsidP="0039430E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9430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 عملی 0</w:t>
            </w:r>
          </w:p>
        </w:tc>
        <w:tc>
          <w:tcPr>
            <w:tcW w:w="2981" w:type="dxa"/>
            <w:gridSpan w:val="2"/>
          </w:tcPr>
          <w:p w:rsidR="005908E6" w:rsidRPr="005908E6" w:rsidRDefault="005908E6" w:rsidP="001A6A1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1A6A1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6A1F">
              <w:rPr>
                <w:rFonts w:ascii="IranNastaliq" w:hAnsi="IranNastaliq" w:cs="B Mitra" w:hint="cs"/>
                <w:rtl/>
                <w:lang w:bidi="fa-IR"/>
              </w:rPr>
              <w:t xml:space="preserve"> روانشنتسی یادگیری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1E3CE8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1E3CE8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3E5DCD">
        <w:trPr>
          <w:trHeight w:val="341"/>
          <w:jc w:val="center"/>
        </w:trPr>
        <w:tc>
          <w:tcPr>
            <w:tcW w:w="6374" w:type="dxa"/>
            <w:gridSpan w:val="5"/>
          </w:tcPr>
          <w:p w:rsidR="00B97D71" w:rsidRDefault="00B97D71" w:rsidP="0039430E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FA4B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9430E">
              <w:rPr>
                <w:rFonts w:ascii="IranNastaliq" w:hAnsi="IranNastaliq" w:cs="B Mitra" w:hint="cs"/>
                <w:rtl/>
                <w:lang w:bidi="fa-IR"/>
              </w:rPr>
              <w:t>مباحث اساسی در روانشناسی 2</w:t>
            </w:r>
          </w:p>
        </w:tc>
        <w:tc>
          <w:tcPr>
            <w:tcW w:w="2981" w:type="dxa"/>
            <w:gridSpan w:val="2"/>
          </w:tcPr>
          <w:p w:rsidR="00B97D71" w:rsidRPr="0030794D" w:rsidRDefault="00B97D71" w:rsidP="001A6A1F">
            <w:pPr>
              <w:bidi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6A1F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Learning psychology</w:t>
            </w:r>
          </w:p>
        </w:tc>
        <w:tc>
          <w:tcPr>
            <w:tcW w:w="975" w:type="dxa"/>
            <w:vMerge/>
          </w:tcPr>
          <w:p w:rsidR="00B97D71" w:rsidRDefault="00B97D71" w:rsidP="001E3CE8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3E5DCD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336</w:t>
            </w:r>
            <w:r w:rsidR="003E5DC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3300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داخلی 122</w:t>
            </w:r>
          </w:p>
        </w:tc>
        <w:tc>
          <w:tcPr>
            <w:tcW w:w="5205" w:type="dxa"/>
            <w:gridSpan w:val="4"/>
          </w:tcPr>
          <w:p w:rsidR="00E31D17" w:rsidRDefault="0030794D" w:rsidP="0030794D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 دکتر پرویز صباحی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170B6C" w:rsidRDefault="00E31D17" w:rsidP="00170B6C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  </w:t>
            </w:r>
            <w:r w:rsidR="00170B6C" w:rsidRPr="0030794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http//semnan.psy.ac.ir</w:t>
            </w:r>
          </w:p>
        </w:tc>
        <w:tc>
          <w:tcPr>
            <w:tcW w:w="5205" w:type="dxa"/>
            <w:gridSpan w:val="4"/>
          </w:tcPr>
          <w:p w:rsidR="00E31D17" w:rsidRDefault="00E31D17" w:rsidP="007C00E4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  </w:t>
            </w:r>
            <w:r w:rsidR="00CD18E2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="0030794D" w:rsidRPr="0030794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p_sabahi@semnan.ac.ir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9A51C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B23D3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="009A51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سه </w:t>
            </w:r>
            <w:r w:rsidR="001A6A1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شنبه </w:t>
            </w:r>
            <w:r w:rsidR="00B23D3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ساعت 10 تا 12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39430E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9430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شناخت نظریه های یادگیری و توانایی تبیین، تحلیل و کاربست مفاهیم یادگیری </w:t>
            </w:r>
            <w:r w:rsidR="003E5DC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30794D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ویدئو پرژکتور</w:t>
            </w:r>
          </w:p>
        </w:tc>
      </w:tr>
      <w:tr w:rsidR="00C1549F" w:rsidTr="009870B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801" w:type="dxa"/>
            <w:gridSpan w:val="2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404" w:type="dxa"/>
            <w:gridSpan w:val="2"/>
          </w:tcPr>
          <w:p w:rsidR="00C1549F" w:rsidRPr="00E13C35" w:rsidRDefault="00C1549F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9870B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80</w:t>
            </w:r>
          </w:p>
        </w:tc>
        <w:tc>
          <w:tcPr>
            <w:tcW w:w="1530" w:type="dxa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70" w:type="dxa"/>
            <w:gridSpan w:val="2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801" w:type="dxa"/>
            <w:gridSpan w:val="2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404" w:type="dxa"/>
            <w:gridSpan w:val="2"/>
          </w:tcPr>
          <w:p w:rsidR="007A6B1B" w:rsidRPr="00E13C35" w:rsidRDefault="007A6B1B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9870BB">
        <w:trPr>
          <w:trHeight w:val="819"/>
          <w:jc w:val="center"/>
        </w:trPr>
        <w:tc>
          <w:tcPr>
            <w:tcW w:w="8926" w:type="dxa"/>
            <w:gridSpan w:val="6"/>
          </w:tcPr>
          <w:p w:rsidR="001E3CE8" w:rsidRDefault="009A51C7" w:rsidP="009A51C7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السون و همکاران. </w:t>
            </w:r>
            <w:r w:rsidR="001A6A1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(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1400</w:t>
            </w:r>
            <w:r w:rsidR="001A6A1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). مقدمه ای بر نظریه های یادگیری</w:t>
            </w:r>
            <w:r w:rsidR="001A6A1F" w:rsidRPr="001A6A1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 ترجمه علی اکبر سیف. تهران نشر دوران.</w:t>
            </w:r>
          </w:p>
          <w:p w:rsidR="009A51C7" w:rsidRPr="0030794D" w:rsidRDefault="009A51C7" w:rsidP="009A51C7">
            <w:pPr>
              <w:pStyle w:val="ListParagraph"/>
              <w:bidi/>
              <w:spacing w:after="0" w:line="240" w:lineRule="auto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ویرایش دهم</w:t>
            </w:r>
          </w:p>
        </w:tc>
        <w:tc>
          <w:tcPr>
            <w:tcW w:w="1404" w:type="dxa"/>
            <w:gridSpan w:val="2"/>
          </w:tcPr>
          <w:p w:rsidR="00C1549F" w:rsidRDefault="00C1549F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1E3CE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E3CE8">
      <w:pPr>
        <w:spacing w:after="0"/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1E3CE8">
      <w:pPr>
        <w:spacing w:after="0"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bidiVisual/>
        <w:tblW w:w="9016" w:type="dxa"/>
        <w:jc w:val="center"/>
        <w:tblLook w:val="04A0" w:firstRow="1" w:lastRow="0" w:firstColumn="1" w:lastColumn="0" w:noHBand="0" w:noVBand="1"/>
      </w:tblPr>
      <w:tblGrid>
        <w:gridCol w:w="1510"/>
        <w:gridCol w:w="4111"/>
        <w:gridCol w:w="3395"/>
      </w:tblGrid>
      <w:tr w:rsidR="003E5DCD" w:rsidTr="0060080F">
        <w:trPr>
          <w:jc w:val="center"/>
        </w:trPr>
        <w:tc>
          <w:tcPr>
            <w:tcW w:w="1510" w:type="dxa"/>
          </w:tcPr>
          <w:p w:rsidR="003E5DCD" w:rsidRPr="003E5DCD" w:rsidRDefault="0060080F" w:rsidP="0060080F">
            <w:pPr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هفته آموزشی</w:t>
            </w:r>
          </w:p>
        </w:tc>
        <w:tc>
          <w:tcPr>
            <w:tcW w:w="4111" w:type="dxa"/>
          </w:tcPr>
          <w:p w:rsidR="003E5DCD" w:rsidRPr="003E5DCD" w:rsidRDefault="0060080F" w:rsidP="0060080F">
            <w:pPr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3395" w:type="dxa"/>
          </w:tcPr>
          <w:p w:rsidR="003E5DCD" w:rsidRPr="003E5DCD" w:rsidRDefault="003E5DCD" w:rsidP="0060080F">
            <w:pPr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E5DC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توضیحات</w:t>
            </w:r>
          </w:p>
        </w:tc>
      </w:tr>
      <w:tr w:rsidR="003E5DCD" w:rsidTr="0060080F">
        <w:trPr>
          <w:jc w:val="center"/>
        </w:trPr>
        <w:tc>
          <w:tcPr>
            <w:tcW w:w="1510" w:type="dxa"/>
          </w:tcPr>
          <w:p w:rsidR="003E5DCD" w:rsidRPr="003E5DCD" w:rsidRDefault="003E5DCD" w:rsidP="003E5DC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E5DC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111" w:type="dxa"/>
          </w:tcPr>
          <w:p w:rsidR="003E5DCD" w:rsidRPr="001F2080" w:rsidRDefault="00F95092" w:rsidP="003E5DCD">
            <w:pPr>
              <w:jc w:val="right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مقدمه ای بر یادگیری</w:t>
            </w:r>
          </w:p>
        </w:tc>
        <w:tc>
          <w:tcPr>
            <w:tcW w:w="3395" w:type="dxa"/>
          </w:tcPr>
          <w:p w:rsidR="003E5DCD" w:rsidRPr="003E5DCD" w:rsidRDefault="003E5DCD" w:rsidP="003E5DC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3E5DCD" w:rsidTr="0060080F">
        <w:trPr>
          <w:jc w:val="center"/>
        </w:trPr>
        <w:tc>
          <w:tcPr>
            <w:tcW w:w="1510" w:type="dxa"/>
          </w:tcPr>
          <w:p w:rsidR="003E5DCD" w:rsidRPr="003E5DCD" w:rsidRDefault="003E5DCD" w:rsidP="003E5DC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E5DC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111" w:type="dxa"/>
          </w:tcPr>
          <w:p w:rsidR="003E5DCD" w:rsidRPr="001F2080" w:rsidRDefault="00F95092" w:rsidP="003E5DCD">
            <w:pPr>
              <w:jc w:val="right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 xml:space="preserve"> تاریخچه و مبانی فلسفی</w:t>
            </w:r>
          </w:p>
        </w:tc>
        <w:tc>
          <w:tcPr>
            <w:tcW w:w="3395" w:type="dxa"/>
          </w:tcPr>
          <w:p w:rsidR="003E5DCD" w:rsidRPr="003E5DCD" w:rsidRDefault="003E5DCD" w:rsidP="003E5DC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3E5DCD" w:rsidTr="0060080F">
        <w:trPr>
          <w:jc w:val="center"/>
        </w:trPr>
        <w:tc>
          <w:tcPr>
            <w:tcW w:w="1510" w:type="dxa"/>
          </w:tcPr>
          <w:p w:rsidR="003E5DCD" w:rsidRPr="003E5DCD" w:rsidRDefault="003E5DCD" w:rsidP="003E5DC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E5DC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111" w:type="dxa"/>
          </w:tcPr>
          <w:p w:rsidR="003E5DCD" w:rsidRPr="001F2080" w:rsidRDefault="00F95092" w:rsidP="00F95092">
            <w:pPr>
              <w:jc w:val="right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معرفی رویکردها</w:t>
            </w:r>
          </w:p>
        </w:tc>
        <w:tc>
          <w:tcPr>
            <w:tcW w:w="3395" w:type="dxa"/>
          </w:tcPr>
          <w:p w:rsidR="003E5DCD" w:rsidRPr="003E5DCD" w:rsidRDefault="003E5DCD" w:rsidP="003E5DC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305CCE" w:rsidTr="0060080F">
        <w:trPr>
          <w:jc w:val="center"/>
        </w:trPr>
        <w:tc>
          <w:tcPr>
            <w:tcW w:w="1510" w:type="dxa"/>
          </w:tcPr>
          <w:p w:rsidR="00305CCE" w:rsidRPr="003E5DCD" w:rsidRDefault="00305CCE" w:rsidP="003E5DC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E5DC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111" w:type="dxa"/>
            <w:vMerge w:val="restart"/>
          </w:tcPr>
          <w:p w:rsidR="00305CCE" w:rsidRDefault="00305CCE" w:rsidP="003E5DCD">
            <w:pPr>
              <w:jc w:val="right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رویکردهای مبتنی بر تداعی گرایی</w:t>
            </w:r>
          </w:p>
          <w:p w:rsidR="00305CCE" w:rsidRDefault="00305CCE" w:rsidP="003E5DCD">
            <w:pPr>
              <w:jc w:val="right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ثرندایک</w:t>
            </w:r>
          </w:p>
          <w:p w:rsidR="00305CCE" w:rsidRDefault="00305CCE" w:rsidP="003E5DCD">
            <w:pPr>
              <w:jc w:val="right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پاولف</w:t>
            </w:r>
          </w:p>
          <w:p w:rsidR="00305CCE" w:rsidRDefault="00305CCE" w:rsidP="003E5DCD">
            <w:pPr>
              <w:jc w:val="right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اسکینر</w:t>
            </w:r>
          </w:p>
          <w:p w:rsidR="00305CCE" w:rsidRPr="001F2080" w:rsidRDefault="00305CCE" w:rsidP="003E5DCD">
            <w:pPr>
              <w:jc w:val="right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گاتری</w:t>
            </w:r>
          </w:p>
        </w:tc>
        <w:tc>
          <w:tcPr>
            <w:tcW w:w="3395" w:type="dxa"/>
          </w:tcPr>
          <w:p w:rsidR="00305CCE" w:rsidRPr="003E5DCD" w:rsidRDefault="00305CCE" w:rsidP="003E5DC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305CCE" w:rsidTr="0060080F">
        <w:trPr>
          <w:jc w:val="center"/>
        </w:trPr>
        <w:tc>
          <w:tcPr>
            <w:tcW w:w="1510" w:type="dxa"/>
          </w:tcPr>
          <w:p w:rsidR="00305CCE" w:rsidRPr="003E5DCD" w:rsidRDefault="00305CCE" w:rsidP="003E5DC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E5DC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4111" w:type="dxa"/>
            <w:vMerge/>
          </w:tcPr>
          <w:p w:rsidR="00305CCE" w:rsidRPr="001F2080" w:rsidRDefault="00305CCE" w:rsidP="00B23D3A">
            <w:pPr>
              <w:jc w:val="right"/>
              <w:rPr>
                <w:rFonts w:ascii="IranNastaliq" w:hAnsi="IranNastaliq" w:cs="B Mitra"/>
                <w:sz w:val="26"/>
                <w:szCs w:val="26"/>
                <w:lang w:bidi="fa-IR"/>
              </w:rPr>
            </w:pPr>
          </w:p>
        </w:tc>
        <w:tc>
          <w:tcPr>
            <w:tcW w:w="3395" w:type="dxa"/>
          </w:tcPr>
          <w:p w:rsidR="00305CCE" w:rsidRPr="003E5DCD" w:rsidRDefault="00305CCE" w:rsidP="003E5DC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305CCE" w:rsidTr="0060080F">
        <w:trPr>
          <w:jc w:val="center"/>
        </w:trPr>
        <w:tc>
          <w:tcPr>
            <w:tcW w:w="1510" w:type="dxa"/>
          </w:tcPr>
          <w:p w:rsidR="00305CCE" w:rsidRPr="003E5DCD" w:rsidRDefault="00305CCE" w:rsidP="003E5DC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E5DC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4111" w:type="dxa"/>
            <w:vMerge/>
          </w:tcPr>
          <w:p w:rsidR="00305CCE" w:rsidRPr="001F2080" w:rsidRDefault="00305CCE" w:rsidP="003E5DCD">
            <w:pPr>
              <w:jc w:val="right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3395" w:type="dxa"/>
          </w:tcPr>
          <w:p w:rsidR="00305CCE" w:rsidRPr="003E5DCD" w:rsidRDefault="00305CCE" w:rsidP="003E5DC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305CCE" w:rsidTr="0060080F">
        <w:trPr>
          <w:jc w:val="center"/>
        </w:trPr>
        <w:tc>
          <w:tcPr>
            <w:tcW w:w="1510" w:type="dxa"/>
          </w:tcPr>
          <w:p w:rsidR="00305CCE" w:rsidRPr="003E5DCD" w:rsidRDefault="00305CCE" w:rsidP="003E5DC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E5DC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4111" w:type="dxa"/>
            <w:vMerge/>
          </w:tcPr>
          <w:p w:rsidR="00305CCE" w:rsidRPr="001F2080" w:rsidRDefault="00305CCE" w:rsidP="003E5DCD">
            <w:pPr>
              <w:jc w:val="right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3395" w:type="dxa"/>
          </w:tcPr>
          <w:p w:rsidR="00305CCE" w:rsidRPr="003E5DCD" w:rsidRDefault="00305CCE" w:rsidP="003E5DC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305CCE" w:rsidTr="0060080F">
        <w:trPr>
          <w:jc w:val="center"/>
        </w:trPr>
        <w:tc>
          <w:tcPr>
            <w:tcW w:w="1510" w:type="dxa"/>
          </w:tcPr>
          <w:p w:rsidR="00305CCE" w:rsidRPr="003E5DCD" w:rsidRDefault="00305CCE" w:rsidP="003E5DC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E5DC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4111" w:type="dxa"/>
            <w:vMerge/>
          </w:tcPr>
          <w:p w:rsidR="00305CCE" w:rsidRPr="001F2080" w:rsidRDefault="00305CCE" w:rsidP="003E5DCD">
            <w:pPr>
              <w:jc w:val="right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3395" w:type="dxa"/>
          </w:tcPr>
          <w:p w:rsidR="00305CCE" w:rsidRPr="003E5DCD" w:rsidRDefault="00305CCE" w:rsidP="003E5DC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305CCE" w:rsidTr="0060080F">
        <w:trPr>
          <w:jc w:val="center"/>
        </w:trPr>
        <w:tc>
          <w:tcPr>
            <w:tcW w:w="1510" w:type="dxa"/>
          </w:tcPr>
          <w:p w:rsidR="00305CCE" w:rsidRPr="003E5DCD" w:rsidRDefault="00305CCE" w:rsidP="003E5DC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E5DC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4111" w:type="dxa"/>
            <w:vMerge/>
          </w:tcPr>
          <w:p w:rsidR="00305CCE" w:rsidRPr="001A6A1F" w:rsidRDefault="00305CCE" w:rsidP="001A6A1F">
            <w:pPr>
              <w:bidi/>
              <w:rPr>
                <w:rFonts w:ascii="IranNastaliq" w:hAnsi="IranNastaliq" w:cs="B Mitra"/>
                <w:sz w:val="26"/>
                <w:szCs w:val="26"/>
                <w:lang w:bidi="fa-IR"/>
              </w:rPr>
            </w:pPr>
          </w:p>
        </w:tc>
        <w:tc>
          <w:tcPr>
            <w:tcW w:w="3395" w:type="dxa"/>
          </w:tcPr>
          <w:p w:rsidR="00305CCE" w:rsidRPr="003E5DCD" w:rsidRDefault="00305CCE" w:rsidP="003E5DC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305CCE" w:rsidTr="0060080F">
        <w:trPr>
          <w:jc w:val="center"/>
        </w:trPr>
        <w:tc>
          <w:tcPr>
            <w:tcW w:w="1510" w:type="dxa"/>
          </w:tcPr>
          <w:p w:rsidR="00305CCE" w:rsidRPr="003E5DCD" w:rsidRDefault="00305CCE" w:rsidP="003E5DC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E5DC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4111" w:type="dxa"/>
            <w:vMerge/>
          </w:tcPr>
          <w:p w:rsidR="00305CCE" w:rsidRPr="001F2080" w:rsidRDefault="00305CCE" w:rsidP="003E5DCD">
            <w:pPr>
              <w:bidi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3395" w:type="dxa"/>
          </w:tcPr>
          <w:p w:rsidR="00305CCE" w:rsidRPr="003E5DCD" w:rsidRDefault="00305CCE" w:rsidP="003E5DC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305CCE" w:rsidTr="0060080F">
        <w:trPr>
          <w:jc w:val="center"/>
        </w:trPr>
        <w:tc>
          <w:tcPr>
            <w:tcW w:w="1510" w:type="dxa"/>
          </w:tcPr>
          <w:p w:rsidR="00305CCE" w:rsidRPr="003E5DCD" w:rsidRDefault="00305CCE" w:rsidP="003E5DC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E5DC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4111" w:type="dxa"/>
            <w:vMerge/>
          </w:tcPr>
          <w:p w:rsidR="00305CCE" w:rsidRPr="001F2080" w:rsidRDefault="00305CCE" w:rsidP="003E5DCD">
            <w:pPr>
              <w:bidi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3395" w:type="dxa"/>
          </w:tcPr>
          <w:p w:rsidR="00305CCE" w:rsidRPr="003E5DCD" w:rsidRDefault="00305CCE" w:rsidP="003E5DC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305CCE" w:rsidTr="0060080F">
        <w:trPr>
          <w:jc w:val="center"/>
        </w:trPr>
        <w:tc>
          <w:tcPr>
            <w:tcW w:w="1510" w:type="dxa"/>
          </w:tcPr>
          <w:p w:rsidR="00305CCE" w:rsidRPr="003E5DCD" w:rsidRDefault="00305CCE" w:rsidP="003E5DC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E5DC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4111" w:type="dxa"/>
            <w:vMerge w:val="restart"/>
          </w:tcPr>
          <w:p w:rsidR="00305CCE" w:rsidRDefault="00305CCE" w:rsidP="003E5DCD">
            <w:pPr>
              <w:bidi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رویکردهای شناختی/ اجتماعی</w:t>
            </w:r>
          </w:p>
          <w:p w:rsidR="00305CCE" w:rsidRDefault="00305CCE" w:rsidP="00305CCE">
            <w:pPr>
              <w:bidi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تولمن</w:t>
            </w:r>
          </w:p>
          <w:p w:rsidR="00305CCE" w:rsidRDefault="00305CCE" w:rsidP="00305CCE">
            <w:pPr>
              <w:bidi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بندورا</w:t>
            </w:r>
          </w:p>
          <w:p w:rsidR="00305CCE" w:rsidRPr="001F2080" w:rsidRDefault="00305CCE" w:rsidP="00305CCE">
            <w:pPr>
              <w:bidi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گشتالت</w:t>
            </w:r>
          </w:p>
        </w:tc>
        <w:tc>
          <w:tcPr>
            <w:tcW w:w="3395" w:type="dxa"/>
          </w:tcPr>
          <w:p w:rsidR="00305CCE" w:rsidRPr="003E5DCD" w:rsidRDefault="00305CCE" w:rsidP="003E5DC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305CCE" w:rsidTr="0060080F">
        <w:trPr>
          <w:jc w:val="center"/>
        </w:trPr>
        <w:tc>
          <w:tcPr>
            <w:tcW w:w="1510" w:type="dxa"/>
          </w:tcPr>
          <w:p w:rsidR="00305CCE" w:rsidRPr="003E5DCD" w:rsidRDefault="00305CCE" w:rsidP="003E5DC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E5DC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4111" w:type="dxa"/>
            <w:vMerge/>
          </w:tcPr>
          <w:p w:rsidR="00305CCE" w:rsidRPr="001A6A1F" w:rsidRDefault="00305CCE" w:rsidP="001A6A1F">
            <w:pPr>
              <w:bidi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3395" w:type="dxa"/>
          </w:tcPr>
          <w:p w:rsidR="00305CCE" w:rsidRPr="003E5DCD" w:rsidRDefault="00305CCE" w:rsidP="003E5DC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305CCE" w:rsidTr="0060080F">
        <w:trPr>
          <w:jc w:val="center"/>
        </w:trPr>
        <w:tc>
          <w:tcPr>
            <w:tcW w:w="1510" w:type="dxa"/>
          </w:tcPr>
          <w:p w:rsidR="00305CCE" w:rsidRPr="003E5DCD" w:rsidRDefault="00305CCE" w:rsidP="003E5DC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E5DC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4111" w:type="dxa"/>
            <w:vMerge/>
          </w:tcPr>
          <w:p w:rsidR="00305CCE" w:rsidRPr="003E5DCD" w:rsidRDefault="00305CCE" w:rsidP="003E5DC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395" w:type="dxa"/>
          </w:tcPr>
          <w:p w:rsidR="00305CCE" w:rsidRPr="003E5DCD" w:rsidRDefault="00305CCE" w:rsidP="003E5DC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305CCE" w:rsidTr="0060080F">
        <w:trPr>
          <w:jc w:val="center"/>
        </w:trPr>
        <w:tc>
          <w:tcPr>
            <w:tcW w:w="1510" w:type="dxa"/>
          </w:tcPr>
          <w:p w:rsidR="00305CCE" w:rsidRPr="003E5DCD" w:rsidRDefault="00305CCE" w:rsidP="003E5DC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E5DC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4111" w:type="dxa"/>
            <w:vMerge/>
          </w:tcPr>
          <w:p w:rsidR="00305CCE" w:rsidRPr="003E5DCD" w:rsidRDefault="00305CCE" w:rsidP="003E5DC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395" w:type="dxa"/>
          </w:tcPr>
          <w:p w:rsidR="00305CCE" w:rsidRPr="003E5DCD" w:rsidRDefault="00305CCE" w:rsidP="003E5DC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305CCE" w:rsidTr="0060080F">
        <w:trPr>
          <w:jc w:val="center"/>
        </w:trPr>
        <w:tc>
          <w:tcPr>
            <w:tcW w:w="1510" w:type="dxa"/>
          </w:tcPr>
          <w:p w:rsidR="00305CCE" w:rsidRPr="003E5DCD" w:rsidRDefault="00305CCE" w:rsidP="003E5DC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E5DC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4111" w:type="dxa"/>
            <w:vMerge/>
          </w:tcPr>
          <w:p w:rsidR="00305CCE" w:rsidRPr="003E5DCD" w:rsidRDefault="00305CCE" w:rsidP="003E5DC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395" w:type="dxa"/>
          </w:tcPr>
          <w:p w:rsidR="00305CCE" w:rsidRPr="003E5DCD" w:rsidRDefault="00305CCE" w:rsidP="003E5DC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</w:tbl>
    <w:p w:rsidR="00B87E2F" w:rsidRDefault="00B87E2F" w:rsidP="001E3CE8">
      <w:pPr>
        <w:spacing w:after="0"/>
        <w:rPr>
          <w:rFonts w:ascii="IranNastaliq" w:hAnsi="IranNastaliq" w:cs="IranNastaliq"/>
          <w:lang w:bidi="fa-IR"/>
        </w:rPr>
      </w:pPr>
    </w:p>
    <w:sectPr w:rsidR="00B87E2F" w:rsidSect="001E3CE8">
      <w:pgSz w:w="11906" w:h="16838" w:code="9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B97" w:rsidRDefault="00050B97" w:rsidP="0007479E">
      <w:pPr>
        <w:spacing w:after="0" w:line="240" w:lineRule="auto"/>
      </w:pPr>
      <w:r>
        <w:separator/>
      </w:r>
    </w:p>
  </w:endnote>
  <w:endnote w:type="continuationSeparator" w:id="0">
    <w:p w:rsidR="00050B97" w:rsidRDefault="00050B97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B97" w:rsidRDefault="00050B97" w:rsidP="0007479E">
      <w:pPr>
        <w:spacing w:after="0" w:line="240" w:lineRule="auto"/>
      </w:pPr>
      <w:r>
        <w:separator/>
      </w:r>
    </w:p>
  </w:footnote>
  <w:footnote w:type="continuationSeparator" w:id="0">
    <w:p w:rsidR="00050B97" w:rsidRDefault="00050B97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314C8"/>
    <w:multiLevelType w:val="hybridMultilevel"/>
    <w:tmpl w:val="F932A00E"/>
    <w:lvl w:ilvl="0" w:tplc="8E76EE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C07E7"/>
    <w:multiLevelType w:val="hybridMultilevel"/>
    <w:tmpl w:val="4CC450C4"/>
    <w:lvl w:ilvl="0" w:tplc="4F945F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05D32"/>
    <w:multiLevelType w:val="hybridMultilevel"/>
    <w:tmpl w:val="82EE63C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3D30F2"/>
    <w:multiLevelType w:val="hybridMultilevel"/>
    <w:tmpl w:val="A3405CCC"/>
    <w:lvl w:ilvl="0" w:tplc="9D403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8653B"/>
    <w:multiLevelType w:val="hybridMultilevel"/>
    <w:tmpl w:val="54082EF4"/>
    <w:lvl w:ilvl="0" w:tplc="9D403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3449B"/>
    <w:multiLevelType w:val="hybridMultilevel"/>
    <w:tmpl w:val="82EE63C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674E14"/>
    <w:multiLevelType w:val="hybridMultilevel"/>
    <w:tmpl w:val="31A62C80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13A8D"/>
    <w:multiLevelType w:val="hybridMultilevel"/>
    <w:tmpl w:val="EE942E1E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A279F0"/>
    <w:multiLevelType w:val="hybridMultilevel"/>
    <w:tmpl w:val="8FEAAA64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8F6EAA"/>
    <w:multiLevelType w:val="hybridMultilevel"/>
    <w:tmpl w:val="6E14685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4AFA"/>
    <w:rsid w:val="00047D53"/>
    <w:rsid w:val="00050B97"/>
    <w:rsid w:val="00056F20"/>
    <w:rsid w:val="0007479E"/>
    <w:rsid w:val="00086733"/>
    <w:rsid w:val="000E4EB7"/>
    <w:rsid w:val="000F75D9"/>
    <w:rsid w:val="00170B6C"/>
    <w:rsid w:val="00182377"/>
    <w:rsid w:val="001933E1"/>
    <w:rsid w:val="001965F6"/>
    <w:rsid w:val="001A24D7"/>
    <w:rsid w:val="001A6A1F"/>
    <w:rsid w:val="001E3CE8"/>
    <w:rsid w:val="001F2080"/>
    <w:rsid w:val="0023366D"/>
    <w:rsid w:val="00260EBE"/>
    <w:rsid w:val="00305CCE"/>
    <w:rsid w:val="0030794D"/>
    <w:rsid w:val="00321206"/>
    <w:rsid w:val="0039430E"/>
    <w:rsid w:val="003D23C3"/>
    <w:rsid w:val="003E5DCD"/>
    <w:rsid w:val="003F7254"/>
    <w:rsid w:val="00462C49"/>
    <w:rsid w:val="004B094A"/>
    <w:rsid w:val="004C0E17"/>
    <w:rsid w:val="00537B8B"/>
    <w:rsid w:val="005908E6"/>
    <w:rsid w:val="005B71F9"/>
    <w:rsid w:val="0060080F"/>
    <w:rsid w:val="006016F1"/>
    <w:rsid w:val="006261B7"/>
    <w:rsid w:val="00675298"/>
    <w:rsid w:val="006B0268"/>
    <w:rsid w:val="006B3CAE"/>
    <w:rsid w:val="006C14FF"/>
    <w:rsid w:val="00704572"/>
    <w:rsid w:val="007367C0"/>
    <w:rsid w:val="00743C43"/>
    <w:rsid w:val="007A6B1B"/>
    <w:rsid w:val="007C00E4"/>
    <w:rsid w:val="007E6BD2"/>
    <w:rsid w:val="008712BA"/>
    <w:rsid w:val="00891C14"/>
    <w:rsid w:val="0089471A"/>
    <w:rsid w:val="008A6814"/>
    <w:rsid w:val="008D2DEA"/>
    <w:rsid w:val="008D65AD"/>
    <w:rsid w:val="00967CAD"/>
    <w:rsid w:val="00976813"/>
    <w:rsid w:val="0097724F"/>
    <w:rsid w:val="009870BB"/>
    <w:rsid w:val="009A51C7"/>
    <w:rsid w:val="00AD19E6"/>
    <w:rsid w:val="00B23D3A"/>
    <w:rsid w:val="00B87E2F"/>
    <w:rsid w:val="00B97D71"/>
    <w:rsid w:val="00BE73D7"/>
    <w:rsid w:val="00C1549F"/>
    <w:rsid w:val="00C35767"/>
    <w:rsid w:val="00C84F12"/>
    <w:rsid w:val="00CD18E2"/>
    <w:rsid w:val="00CF7B7B"/>
    <w:rsid w:val="00E00030"/>
    <w:rsid w:val="00E13C35"/>
    <w:rsid w:val="00E16F3D"/>
    <w:rsid w:val="00E31D17"/>
    <w:rsid w:val="00E32E53"/>
    <w:rsid w:val="00EC7EDE"/>
    <w:rsid w:val="00F44E9F"/>
    <w:rsid w:val="00F95092"/>
    <w:rsid w:val="00FA3054"/>
    <w:rsid w:val="00FA4BE6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B87E2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sabahi</cp:lastModifiedBy>
  <cp:revision>6</cp:revision>
  <cp:lastPrinted>2018-12-27T12:18:00Z</cp:lastPrinted>
  <dcterms:created xsi:type="dcterms:W3CDTF">2021-10-02T17:03:00Z</dcterms:created>
  <dcterms:modified xsi:type="dcterms:W3CDTF">2021-10-02T18:01:00Z</dcterms:modified>
</cp:coreProperties>
</file>