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7C29E7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AD3C7B">
        <w:rPr>
          <w:rFonts w:ascii="IranNastaliq" w:hAnsi="IranNastaliq" w:cs="B Lotus" w:hint="cs"/>
          <w:sz w:val="24"/>
          <w:szCs w:val="24"/>
          <w:rtl/>
          <w:lang w:bidi="fa-IR"/>
        </w:rPr>
        <w:t>30/6/</w:t>
      </w:r>
      <w:r w:rsidR="003E1922">
        <w:rPr>
          <w:rFonts w:ascii="IranNastaliq" w:hAnsi="IranNastaliq" w:cs="B Lotus" w:hint="cs"/>
          <w:sz w:val="24"/>
          <w:szCs w:val="24"/>
          <w:rtl/>
          <w:lang w:bidi="fa-IR"/>
        </w:rPr>
        <w:t>14</w:t>
      </w:r>
      <w:r w:rsidR="004053B1">
        <w:rPr>
          <w:rFonts w:ascii="IranNastaliq" w:hAnsi="IranNastaliq" w:cs="B Lotus" w:hint="cs"/>
          <w:sz w:val="24"/>
          <w:szCs w:val="24"/>
          <w:rtl/>
          <w:lang w:bidi="fa-IR"/>
        </w:rPr>
        <w:t>0</w:t>
      </w:r>
      <w:r w:rsidR="007C29E7">
        <w:rPr>
          <w:rFonts w:ascii="IranNastaliq" w:hAnsi="IranNastaliq" w:cs="B Lotus" w:hint="cs"/>
          <w:sz w:val="24"/>
          <w:szCs w:val="24"/>
          <w:rtl/>
          <w:lang w:bidi="fa-IR"/>
        </w:rPr>
        <w:t>4</w:t>
      </w:r>
    </w:p>
    <w:p w:rsidR="005908E6" w:rsidRDefault="007E6BD2" w:rsidP="007C29E7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A25E11">
        <w:rPr>
          <w:rFonts w:ascii="IranNastaliq" w:hAnsi="IranNastaliq" w:cs="B Lotus" w:hint="cs"/>
          <w:sz w:val="24"/>
          <w:szCs w:val="24"/>
          <w:rtl/>
          <w:lang w:bidi="fa-IR"/>
        </w:rPr>
        <w:t xml:space="preserve">نیمسال 1 سال تحصیلی </w:t>
      </w:r>
      <w:r w:rsidR="003010DA">
        <w:rPr>
          <w:rFonts w:ascii="IranNastaliq" w:hAnsi="IranNastaliq" w:cs="B Lotus" w:hint="cs"/>
          <w:sz w:val="24"/>
          <w:szCs w:val="24"/>
          <w:rtl/>
          <w:lang w:bidi="fa-IR"/>
        </w:rPr>
        <w:t>0</w:t>
      </w:r>
      <w:r w:rsidR="007C29E7">
        <w:rPr>
          <w:rFonts w:ascii="IranNastaliq" w:hAnsi="IranNastaliq" w:cs="B Lotus" w:hint="cs"/>
          <w:sz w:val="24"/>
          <w:szCs w:val="24"/>
          <w:rtl/>
          <w:lang w:bidi="fa-IR"/>
        </w:rPr>
        <w:t>5</w:t>
      </w:r>
      <w:r w:rsidR="00A25E11">
        <w:rPr>
          <w:rFonts w:ascii="IranNastaliq" w:hAnsi="IranNastaliq" w:cs="B Lotus" w:hint="cs"/>
          <w:sz w:val="24"/>
          <w:szCs w:val="24"/>
          <w:rtl/>
          <w:lang w:bidi="fa-IR"/>
        </w:rPr>
        <w:t>-</w:t>
      </w:r>
      <w:r w:rsidR="00521726">
        <w:rPr>
          <w:rFonts w:ascii="IranNastaliq" w:hAnsi="IranNastaliq" w:cs="B Lotus" w:hint="cs"/>
          <w:sz w:val="24"/>
          <w:szCs w:val="24"/>
          <w:rtl/>
          <w:lang w:bidi="fa-IR"/>
        </w:rPr>
        <w:t>0</w:t>
      </w:r>
      <w:r w:rsidR="007C29E7">
        <w:rPr>
          <w:rFonts w:ascii="IranNastaliq" w:hAnsi="IranNastaliq" w:cs="B Lotus" w:hint="cs"/>
          <w:sz w:val="24"/>
          <w:szCs w:val="24"/>
          <w:rtl/>
          <w:lang w:bidi="fa-IR"/>
        </w:rPr>
        <w:t>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484"/>
        <w:gridCol w:w="1586"/>
        <w:gridCol w:w="824"/>
        <w:gridCol w:w="2977"/>
        <w:gridCol w:w="429"/>
        <w:gridCol w:w="975"/>
      </w:tblGrid>
      <w:tr w:rsidR="006261B7" w:rsidTr="00844A55">
        <w:trPr>
          <w:trHeight w:val="386"/>
          <w:jc w:val="center"/>
        </w:trPr>
        <w:tc>
          <w:tcPr>
            <w:tcW w:w="3539" w:type="dxa"/>
            <w:gridSpan w:val="3"/>
          </w:tcPr>
          <w:p w:rsidR="005908E6" w:rsidRPr="0030794D" w:rsidRDefault="005908E6" w:rsidP="00844A55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844A55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844A55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410" w:type="dxa"/>
            <w:gridSpan w:val="2"/>
          </w:tcPr>
          <w:p w:rsidR="005908E6" w:rsidRDefault="005908E6" w:rsidP="003010DA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10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844A55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844A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 1</w:t>
            </w:r>
          </w:p>
        </w:tc>
        <w:tc>
          <w:tcPr>
            <w:tcW w:w="3406" w:type="dxa"/>
            <w:gridSpan w:val="2"/>
          </w:tcPr>
          <w:p w:rsidR="005908E6" w:rsidRPr="005908E6" w:rsidRDefault="005908E6" w:rsidP="009635C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635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روشهای پژوهش و آمار در روانشناسی سلامت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844A55">
        <w:trPr>
          <w:trHeight w:val="341"/>
          <w:jc w:val="center"/>
        </w:trPr>
        <w:tc>
          <w:tcPr>
            <w:tcW w:w="5949" w:type="dxa"/>
            <w:gridSpan w:val="5"/>
          </w:tcPr>
          <w:p w:rsidR="00B97D71" w:rsidRDefault="00B97D71" w:rsidP="00844A5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</w:p>
        </w:tc>
        <w:tc>
          <w:tcPr>
            <w:tcW w:w="3406" w:type="dxa"/>
            <w:gridSpan w:val="2"/>
          </w:tcPr>
          <w:p w:rsidR="003010DA" w:rsidRDefault="00B97D71" w:rsidP="003010DA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  <w:r w:rsidRPr="003010DA">
              <w:rPr>
                <w:rFonts w:ascii="IranNastaliq" w:hAnsi="IranNastaliq" w:cs="B Mitra" w:hint="cs"/>
                <w:sz w:val="16"/>
                <w:szCs w:val="16"/>
                <w:rtl/>
                <w:lang w:bidi="fa-IR"/>
              </w:rPr>
              <w:t>لاتین:</w:t>
            </w:r>
            <w:r w:rsidR="0030794D" w:rsidRPr="003010DA">
              <w:rPr>
                <w:rFonts w:ascii="IranNastaliq" w:hAnsi="IranNastaliq" w:cs="B Mitra" w:hint="cs"/>
                <w:sz w:val="16"/>
                <w:szCs w:val="16"/>
                <w:rtl/>
                <w:lang w:bidi="fa-IR"/>
              </w:rPr>
              <w:t xml:space="preserve"> </w:t>
            </w:r>
          </w:p>
          <w:p w:rsidR="00B97D71" w:rsidRPr="003010DA" w:rsidRDefault="009635C0" w:rsidP="009635C0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010DA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research methods</w:t>
            </w:r>
            <w:r w:rsidRPr="003010DA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and </w:t>
            </w:r>
            <w:r w:rsidR="003010DA" w:rsidRPr="003010DA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Statistics </w:t>
            </w:r>
            <w:r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 Health psychology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844A5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844A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186E3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  <w:r w:rsidR="00844A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635C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44A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46D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ساعت </w:t>
            </w:r>
            <w:r w:rsidR="009635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3010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</w:t>
            </w:r>
            <w:r w:rsidR="009635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  <w:r w:rsidR="003010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="00186E3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ساعت </w:t>
            </w:r>
            <w:r w:rsidR="009635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  <w:r w:rsidR="00186E3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</w:t>
            </w:r>
            <w:r w:rsidR="009635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44A5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تحقیق علمی- پروپوزال نویسی و انواع روش های پژوهش</w:t>
            </w:r>
            <w:r w:rsidR="003010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روش های تحلیل آماری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186E31" w:rsidRPr="00186E31" w:rsidRDefault="00186E31" w:rsidP="00186E31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186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کولیکان، هیو. (1398). آمار و روش های پژوهش در روانشناسی. ترجمه دکتر علی دلاور و همکاران. تهران: انتشارات رشد.</w:t>
            </w:r>
          </w:p>
          <w:p w:rsidR="001E3CE8" w:rsidRPr="0030794D" w:rsidRDefault="00E35575" w:rsidP="00186E31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 w:rsidRPr="00F46D7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گال، بورگ و گال. (1390). روش تحقیق کمی و کیفی در روانشناسی و علوم تربیتی. ترجمه نصر اصفهانی و همکاران. تهران: سمت.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9016" w:type="dxa"/>
        <w:jc w:val="center"/>
        <w:tblLook w:val="04A0" w:firstRow="1" w:lastRow="0" w:firstColumn="1" w:lastColumn="0" w:noHBand="0" w:noVBand="1"/>
      </w:tblPr>
      <w:tblGrid>
        <w:gridCol w:w="1368"/>
        <w:gridCol w:w="3969"/>
        <w:gridCol w:w="3679"/>
      </w:tblGrid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  <w:tc>
          <w:tcPr>
            <w:tcW w:w="3969" w:type="dxa"/>
          </w:tcPr>
          <w:p w:rsidR="00E35575" w:rsidRPr="00E35575" w:rsidRDefault="00E35575" w:rsidP="00E35575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969" w:type="dxa"/>
          </w:tcPr>
          <w:p w:rsidR="00E35575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مقدمه ای بر روش تحقیق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969" w:type="dxa"/>
            <w:vMerge w:val="restart"/>
          </w:tcPr>
          <w:p w:rsidR="003010DA" w:rsidRDefault="00F46D73" w:rsidP="003010D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</w:t>
            </w:r>
            <w:r w:rsidR="003010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/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فرضیه ها</w:t>
            </w:r>
            <w:r w:rsidR="003010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 سوال</w:t>
            </w:r>
            <w:r w:rsidR="003010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3010DA" w:rsidRDefault="003010DA" w:rsidP="003010D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مرور پیشینه </w:t>
            </w:r>
          </w:p>
          <w:p w:rsidR="00F46D73" w:rsidRPr="00E35575" w:rsidRDefault="003010DA" w:rsidP="003010D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اخلاق در پژوهش / گزارش تحقیق 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969" w:type="dxa"/>
            <w:vMerge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969" w:type="dxa"/>
            <w:vMerge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10DA" w:rsidTr="00E35575">
        <w:trPr>
          <w:jc w:val="center"/>
        </w:trPr>
        <w:tc>
          <w:tcPr>
            <w:tcW w:w="1368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969" w:type="dxa"/>
            <w:vMerge w:val="restart"/>
          </w:tcPr>
          <w:p w:rsidR="003010DA" w:rsidRPr="00E35575" w:rsidRDefault="003010DA" w:rsidP="003010D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های تحقیق کمی</w:t>
            </w:r>
          </w:p>
        </w:tc>
        <w:tc>
          <w:tcPr>
            <w:tcW w:w="3679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10DA" w:rsidTr="00E35575">
        <w:trPr>
          <w:jc w:val="center"/>
        </w:trPr>
        <w:tc>
          <w:tcPr>
            <w:tcW w:w="1368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969" w:type="dxa"/>
            <w:vMerge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10DA" w:rsidTr="00E35575">
        <w:trPr>
          <w:jc w:val="center"/>
        </w:trPr>
        <w:tc>
          <w:tcPr>
            <w:tcW w:w="1368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3969" w:type="dxa"/>
            <w:vMerge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3969" w:type="dxa"/>
          </w:tcPr>
          <w:p w:rsidR="00E35575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های تحقیق کیفی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10DA" w:rsidTr="00E35575">
        <w:trPr>
          <w:jc w:val="center"/>
        </w:trPr>
        <w:tc>
          <w:tcPr>
            <w:tcW w:w="1368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3969" w:type="dxa"/>
            <w:vMerge w:val="restart"/>
          </w:tcPr>
          <w:p w:rsidR="003010DA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تحلیل خی دو</w:t>
            </w:r>
          </w:p>
          <w:p w:rsidR="003010DA" w:rsidRDefault="003010DA" w:rsidP="003010D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تحلیل رگرسیون</w:t>
            </w:r>
          </w:p>
          <w:p w:rsidR="003010DA" w:rsidRPr="00E35575" w:rsidRDefault="003010DA" w:rsidP="003010D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تحلیل واریانس</w:t>
            </w:r>
          </w:p>
          <w:p w:rsidR="003010DA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تحلیل تشخیصی</w:t>
            </w:r>
          </w:p>
          <w:p w:rsidR="003010DA" w:rsidRPr="00E35575" w:rsidRDefault="003010DA" w:rsidP="003010D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تحلیل خوشه ای</w:t>
            </w:r>
          </w:p>
        </w:tc>
        <w:tc>
          <w:tcPr>
            <w:tcW w:w="3679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10DA" w:rsidTr="00E35575">
        <w:trPr>
          <w:jc w:val="center"/>
        </w:trPr>
        <w:tc>
          <w:tcPr>
            <w:tcW w:w="1368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969" w:type="dxa"/>
            <w:vMerge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10DA" w:rsidTr="00E35575">
        <w:trPr>
          <w:jc w:val="center"/>
        </w:trPr>
        <w:tc>
          <w:tcPr>
            <w:tcW w:w="1368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3969" w:type="dxa"/>
            <w:vMerge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10DA" w:rsidTr="00E35575">
        <w:trPr>
          <w:jc w:val="center"/>
        </w:trPr>
        <w:tc>
          <w:tcPr>
            <w:tcW w:w="1368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3969" w:type="dxa"/>
            <w:vMerge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10DA" w:rsidTr="00E35575">
        <w:trPr>
          <w:jc w:val="center"/>
        </w:trPr>
        <w:tc>
          <w:tcPr>
            <w:tcW w:w="1368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3969" w:type="dxa"/>
            <w:vMerge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3969" w:type="dxa"/>
            <w:vMerge w:val="restart"/>
          </w:tcPr>
          <w:p w:rsidR="00F46D73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کاربرد 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SPSS</w:t>
            </w: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3969" w:type="dxa"/>
            <w:vMerge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3969" w:type="dxa"/>
            <w:vMerge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B87E2F" w:rsidRDefault="00B87E2F" w:rsidP="00F46D73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626" w:rsidRDefault="005A6626" w:rsidP="0007479E">
      <w:pPr>
        <w:spacing w:after="0" w:line="240" w:lineRule="auto"/>
      </w:pPr>
      <w:r>
        <w:separator/>
      </w:r>
    </w:p>
  </w:endnote>
  <w:endnote w:type="continuationSeparator" w:id="0">
    <w:p w:rsidR="005A6626" w:rsidRDefault="005A662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626" w:rsidRDefault="005A6626" w:rsidP="0007479E">
      <w:pPr>
        <w:spacing w:after="0" w:line="240" w:lineRule="auto"/>
      </w:pPr>
      <w:r>
        <w:separator/>
      </w:r>
    </w:p>
  </w:footnote>
  <w:footnote w:type="continuationSeparator" w:id="0">
    <w:p w:rsidR="005A6626" w:rsidRDefault="005A662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41170"/>
    <w:multiLevelType w:val="hybridMultilevel"/>
    <w:tmpl w:val="8AD6B826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2FFC"/>
    <w:rsid w:val="00043444"/>
    <w:rsid w:val="00047D53"/>
    <w:rsid w:val="0007479E"/>
    <w:rsid w:val="00170B6C"/>
    <w:rsid w:val="00186E31"/>
    <w:rsid w:val="001965F6"/>
    <w:rsid w:val="001A24D7"/>
    <w:rsid w:val="001D6589"/>
    <w:rsid w:val="001E3CE8"/>
    <w:rsid w:val="0023366D"/>
    <w:rsid w:val="00260EBE"/>
    <w:rsid w:val="003010DA"/>
    <w:rsid w:val="0030794D"/>
    <w:rsid w:val="00321206"/>
    <w:rsid w:val="00330A81"/>
    <w:rsid w:val="003D23C3"/>
    <w:rsid w:val="003E1922"/>
    <w:rsid w:val="003F7254"/>
    <w:rsid w:val="004053B1"/>
    <w:rsid w:val="00436E75"/>
    <w:rsid w:val="0047518A"/>
    <w:rsid w:val="004B094A"/>
    <w:rsid w:val="004C0E17"/>
    <w:rsid w:val="00521726"/>
    <w:rsid w:val="0057367D"/>
    <w:rsid w:val="005908E6"/>
    <w:rsid w:val="005A6626"/>
    <w:rsid w:val="005B71F9"/>
    <w:rsid w:val="005F6E02"/>
    <w:rsid w:val="006016F1"/>
    <w:rsid w:val="006076E7"/>
    <w:rsid w:val="006261B7"/>
    <w:rsid w:val="00660D4F"/>
    <w:rsid w:val="006B0268"/>
    <w:rsid w:val="006B3CAE"/>
    <w:rsid w:val="00704572"/>
    <w:rsid w:val="00721823"/>
    <w:rsid w:val="007367C0"/>
    <w:rsid w:val="00743C43"/>
    <w:rsid w:val="007A6B1B"/>
    <w:rsid w:val="007C00E4"/>
    <w:rsid w:val="007C29E7"/>
    <w:rsid w:val="007E6BD2"/>
    <w:rsid w:val="008057AD"/>
    <w:rsid w:val="00844A55"/>
    <w:rsid w:val="00861510"/>
    <w:rsid w:val="008712BA"/>
    <w:rsid w:val="00891C14"/>
    <w:rsid w:val="0089471A"/>
    <w:rsid w:val="008D2DEA"/>
    <w:rsid w:val="009635C0"/>
    <w:rsid w:val="00974BDB"/>
    <w:rsid w:val="00976813"/>
    <w:rsid w:val="0097724F"/>
    <w:rsid w:val="009870BB"/>
    <w:rsid w:val="00A25E11"/>
    <w:rsid w:val="00AD19E6"/>
    <w:rsid w:val="00AD3C7B"/>
    <w:rsid w:val="00B7411C"/>
    <w:rsid w:val="00B87E2F"/>
    <w:rsid w:val="00B97D71"/>
    <w:rsid w:val="00BE73D7"/>
    <w:rsid w:val="00C1549F"/>
    <w:rsid w:val="00C4037E"/>
    <w:rsid w:val="00C84F12"/>
    <w:rsid w:val="00C95D37"/>
    <w:rsid w:val="00CD1115"/>
    <w:rsid w:val="00CD18E2"/>
    <w:rsid w:val="00E00030"/>
    <w:rsid w:val="00E13C35"/>
    <w:rsid w:val="00E31D17"/>
    <w:rsid w:val="00E32E53"/>
    <w:rsid w:val="00E35575"/>
    <w:rsid w:val="00E54B87"/>
    <w:rsid w:val="00F44E9F"/>
    <w:rsid w:val="00F46D73"/>
    <w:rsid w:val="00F672EE"/>
    <w:rsid w:val="00F92DE6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3010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010D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301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6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semuni</cp:lastModifiedBy>
  <cp:revision>2</cp:revision>
  <cp:lastPrinted>2019-01-19T06:49:00Z</cp:lastPrinted>
  <dcterms:created xsi:type="dcterms:W3CDTF">2025-11-22T05:43:00Z</dcterms:created>
  <dcterms:modified xsi:type="dcterms:W3CDTF">2025-11-22T05:43:00Z</dcterms:modified>
</cp:coreProperties>
</file>